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91BA1" w14:textId="77777777" w:rsidR="00B26041" w:rsidRDefault="00B26041" w:rsidP="00B26041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3403CC96" w14:textId="0DE73F97" w:rsidR="00B26041" w:rsidRDefault="00B26041" w:rsidP="00B26041">
      <w:pPr>
        <w:spacing w:after="240" w:line="360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PROTOKÓŁ ODBIORU KOŃCOWEGO</w:t>
      </w:r>
    </w:p>
    <w:p w14:paraId="332C6FAF" w14:textId="236F30A4" w:rsidR="007D6B36" w:rsidRDefault="001336EF" w:rsidP="007D6B36">
      <w:pPr>
        <w:jc w:val="center"/>
        <w:rPr>
          <w:rFonts w:asciiTheme="minorHAnsi" w:eastAsia="Lucida Sans Unicode" w:hAnsiTheme="minorHAnsi" w:cstheme="minorHAnsi"/>
          <w:b/>
          <w:sz w:val="24"/>
          <w:szCs w:val="24"/>
        </w:rPr>
      </w:pPr>
      <w:r>
        <w:rPr>
          <w:rFonts w:asciiTheme="minorHAnsi" w:eastAsia="Lucida Sans Unicode" w:hAnsiTheme="minorHAnsi" w:cstheme="minorHAnsi"/>
          <w:b/>
          <w:sz w:val="24"/>
          <w:szCs w:val="24"/>
        </w:rPr>
        <w:t>W</w:t>
      </w:r>
      <w:r w:rsidRPr="001336EF">
        <w:rPr>
          <w:rFonts w:asciiTheme="minorHAnsi" w:eastAsia="Lucida Sans Unicode" w:hAnsiTheme="minorHAnsi" w:cstheme="minorHAnsi"/>
          <w:b/>
          <w:sz w:val="24"/>
          <w:szCs w:val="24"/>
        </w:rPr>
        <w:t xml:space="preserve">ykonanie ekspertyzy technicznej zawilgocenia ścian piwnic w budynku Urzędu </w:t>
      </w:r>
      <w:bookmarkStart w:id="0" w:name="_GoBack"/>
      <w:bookmarkEnd w:id="0"/>
      <w:r w:rsidRPr="001336EF">
        <w:rPr>
          <w:rFonts w:asciiTheme="minorHAnsi" w:eastAsia="Lucida Sans Unicode" w:hAnsiTheme="minorHAnsi" w:cstheme="minorHAnsi"/>
          <w:b/>
          <w:sz w:val="24"/>
          <w:szCs w:val="24"/>
        </w:rPr>
        <w:t>Skarbowego w Kazimierzy Wielkiej przy ul. T. Kościuszki 16 oraz w budynku Świętokrzyskiego Urzędu Celno-Skarbowego przy ul. Wesołej 56 w Kielcach</w:t>
      </w:r>
    </w:p>
    <w:p w14:paraId="7BA9C284" w14:textId="77777777" w:rsidR="001336EF" w:rsidRDefault="001336EF" w:rsidP="007D6B36">
      <w:pPr>
        <w:jc w:val="center"/>
        <w:rPr>
          <w:rFonts w:ascii="Calibri" w:hAnsi="Calibri" w:cs="Calibri"/>
          <w:b/>
          <w:sz w:val="24"/>
          <w:szCs w:val="24"/>
        </w:rPr>
      </w:pPr>
    </w:p>
    <w:p w14:paraId="7CE6E920" w14:textId="21FFA19E" w:rsidR="00B26041" w:rsidRDefault="00B26041" w:rsidP="007D6B3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Protokół sporządzony ……</w:t>
      </w:r>
      <w:r w:rsidR="001336E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……</w:t>
      </w:r>
      <w:r w:rsidR="001336EF">
        <w:rPr>
          <w:rFonts w:ascii="Calibri" w:hAnsi="Calibri" w:cs="Calibri"/>
          <w:sz w:val="24"/>
          <w:szCs w:val="24"/>
        </w:rPr>
        <w:t>2025 r</w:t>
      </w:r>
      <w:r w:rsidR="004A4E72">
        <w:rPr>
          <w:rFonts w:ascii="Calibri" w:hAnsi="Calibri" w:cs="Calibri"/>
          <w:sz w:val="24"/>
          <w:szCs w:val="24"/>
        </w:rPr>
        <w:t>.</w:t>
      </w:r>
      <w:r w:rsidR="007D6B36">
        <w:rPr>
          <w:rFonts w:ascii="Calibri" w:hAnsi="Calibri" w:cs="Calibri"/>
          <w:sz w:val="24"/>
          <w:szCs w:val="24"/>
        </w:rPr>
        <w:t xml:space="preserve"> w Kielcach </w:t>
      </w:r>
      <w:r>
        <w:rPr>
          <w:rFonts w:ascii="Calibri" w:hAnsi="Calibri" w:cs="Calibri"/>
          <w:sz w:val="24"/>
          <w:szCs w:val="24"/>
        </w:rPr>
        <w:t>zgodnie z umową nr …………………………… z  ………</w:t>
      </w:r>
      <w:r w:rsidR="001336E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………</w:t>
      </w:r>
      <w:r w:rsidR="001336EF">
        <w:rPr>
          <w:rFonts w:ascii="Calibri" w:hAnsi="Calibri" w:cs="Calibri"/>
          <w:sz w:val="24"/>
          <w:szCs w:val="24"/>
        </w:rPr>
        <w:t xml:space="preserve"> 2025 r. </w:t>
      </w:r>
      <w:r>
        <w:rPr>
          <w:rFonts w:ascii="Calibri" w:hAnsi="Calibri" w:cs="Calibri"/>
          <w:sz w:val="24"/>
          <w:szCs w:val="24"/>
        </w:rPr>
        <w:t xml:space="preserve">na </w:t>
      </w:r>
      <w:r w:rsidRPr="0088344A">
        <w:rPr>
          <w:rFonts w:ascii="Calibri" w:hAnsi="Calibri" w:cs="Calibri"/>
          <w:sz w:val="24"/>
          <w:szCs w:val="24"/>
        </w:rPr>
        <w:t>„</w:t>
      </w:r>
      <w:r w:rsidR="001336EF">
        <w:rPr>
          <w:rFonts w:ascii="Calibri" w:hAnsi="Calibri" w:cs="Calibri"/>
          <w:sz w:val="24"/>
          <w:szCs w:val="24"/>
        </w:rPr>
        <w:t>W</w:t>
      </w:r>
      <w:r w:rsidR="001336EF" w:rsidRPr="001336EF">
        <w:rPr>
          <w:rFonts w:ascii="Calibri" w:hAnsi="Calibri" w:cs="Calibri"/>
          <w:sz w:val="24"/>
          <w:szCs w:val="24"/>
        </w:rPr>
        <w:t>ykonanie ekspertyzy technicz</w:t>
      </w:r>
      <w:r w:rsidR="001336EF">
        <w:rPr>
          <w:rFonts w:ascii="Calibri" w:hAnsi="Calibri" w:cs="Calibri"/>
          <w:sz w:val="24"/>
          <w:szCs w:val="24"/>
        </w:rPr>
        <w:t>nej zawilgocenia ścian piwnic w </w:t>
      </w:r>
      <w:r w:rsidR="001336EF" w:rsidRPr="001336EF">
        <w:rPr>
          <w:rFonts w:ascii="Calibri" w:hAnsi="Calibri" w:cs="Calibri"/>
          <w:sz w:val="24"/>
          <w:szCs w:val="24"/>
        </w:rPr>
        <w:t>budynku Urzędu Skarbowego w Kazimierzy Wielkiej przy ul. T. Kościuszki 16 oraz w budynku Świętokrzyskiego Urzędu Celno-Skarbowego przy ul. Wesołej 56 w Kielcach</w:t>
      </w:r>
      <w:r w:rsidRPr="00B26041">
        <w:rPr>
          <w:rFonts w:ascii="Calibri" w:hAnsi="Calibri" w:cs="Calibri"/>
          <w:sz w:val="24"/>
          <w:szCs w:val="24"/>
        </w:rPr>
        <w:t>”</w:t>
      </w:r>
      <w:r>
        <w:rPr>
          <w:rFonts w:ascii="Calibri" w:hAnsi="Calibri" w:cs="Calibri"/>
          <w:sz w:val="24"/>
          <w:szCs w:val="24"/>
        </w:rPr>
        <w:t xml:space="preserve"> przez:</w:t>
      </w:r>
    </w:p>
    <w:p w14:paraId="5BE7B0DA" w14:textId="77777777" w:rsidR="007D6B36" w:rsidRPr="0088344A" w:rsidRDefault="007D6B36" w:rsidP="007D6B36">
      <w:pPr>
        <w:spacing w:line="276" w:lineRule="auto"/>
        <w:jc w:val="both"/>
        <w:rPr>
          <w:rFonts w:ascii="Calibri" w:hAnsi="Calibri" w:cs="Calibri"/>
          <w:bCs/>
          <w:sz w:val="24"/>
          <w:szCs w:val="24"/>
          <w:lang w:val="en-US"/>
        </w:rPr>
      </w:pPr>
    </w:p>
    <w:p w14:paraId="49C120F3" w14:textId="3A475F68" w:rsidR="00B26041" w:rsidRDefault="00B26041" w:rsidP="007D6B3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Ze strony </w:t>
      </w:r>
      <w:r w:rsidRPr="00B26041">
        <w:rPr>
          <w:rFonts w:ascii="Calibri" w:hAnsi="Calibri" w:cs="Calibri"/>
          <w:b/>
          <w:sz w:val="24"/>
          <w:szCs w:val="24"/>
        </w:rPr>
        <w:t>Zamawiającego</w:t>
      </w:r>
    </w:p>
    <w:p w14:paraId="5F23F35E" w14:textId="6C7837B8" w:rsidR="00B26041" w:rsidRPr="00B26041" w:rsidRDefault="00B26041" w:rsidP="007D6B3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Izba Administracji Skarbowej w Kielcach przy ul. Sandomierskiej 105:</w:t>
      </w:r>
    </w:p>
    <w:p w14:paraId="5AFE710C" w14:textId="0454401E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2F2C8063" w14:textId="4ACB6326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77A77FCB" w14:textId="027DD825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………………………………………………………………………………………………………………………………...</w:t>
      </w:r>
    </w:p>
    <w:p w14:paraId="30D9A66F" w14:textId="4ED8F97F" w:rsidR="00B26041" w:rsidRP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74E86BE1" w14:textId="504ECA56" w:rsid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 xml:space="preserve">Ze strony </w:t>
      </w:r>
      <w:r w:rsidRPr="00B26041">
        <w:rPr>
          <w:rFonts w:ascii="Calibri" w:hAnsi="Calibri" w:cs="Calibri"/>
          <w:b/>
          <w:sz w:val="24"/>
          <w:szCs w:val="24"/>
        </w:rPr>
        <w:t>Wykonawcy</w:t>
      </w:r>
    </w:p>
    <w:p w14:paraId="79B53867" w14:textId="39758A63" w:rsid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14:paraId="6D4ABF5E" w14:textId="6919A19C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1759DB8E" w14:textId="7E092475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3FC89B5C" w14:textId="1431F290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5B333575" w14:textId="77777777" w:rsidR="00B26041" w:rsidRP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45D05CC3" w14:textId="050A1B11" w:rsidR="00B26041" w:rsidRDefault="004A4E72" w:rsidP="00E75F1E">
      <w:pPr>
        <w:pStyle w:val="Akapitzlist"/>
        <w:numPr>
          <w:ilvl w:val="0"/>
          <w:numId w:val="5"/>
        </w:numPr>
        <w:spacing w:line="276" w:lineRule="auto"/>
        <w:ind w:hanging="35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Komisja odbiorowa po dokonaniu oględzin robót i zapoznaniu się z dokumentami stwierdza:</w:t>
      </w:r>
    </w:p>
    <w:p w14:paraId="736EA08E" w14:textId="08C3CCB0" w:rsidR="004F13AC" w:rsidRPr="004F13AC" w:rsidRDefault="004A4E72" w:rsidP="00FF7E5C">
      <w:pPr>
        <w:pStyle w:val="Akapitzlist"/>
        <w:numPr>
          <w:ilvl w:val="0"/>
          <w:numId w:val="6"/>
        </w:numPr>
        <w:spacing w:line="276" w:lineRule="auto"/>
        <w:ind w:hanging="357"/>
        <w:jc w:val="both"/>
        <w:rPr>
          <w:rFonts w:ascii="Calibri" w:hAnsi="Calibri" w:cs="Calibri"/>
          <w:sz w:val="24"/>
          <w:szCs w:val="24"/>
        </w:rPr>
        <w:sectPr w:rsidR="004F13AC" w:rsidRPr="004F13AC" w:rsidSect="004F13AC">
          <w:headerReference w:type="default" r:id="rId8"/>
          <w:footerReference w:type="even" r:id="rId9"/>
          <w:headerReference w:type="first" r:id="rId10"/>
          <w:footerReference w:type="first" r:id="rId11"/>
          <w:endnotePr>
            <w:numFmt w:val="decimal"/>
          </w:endnotePr>
          <w:type w:val="continuous"/>
          <w:pgSz w:w="11906" w:h="16838"/>
          <w:pgMar w:top="1135" w:right="1417" w:bottom="1417" w:left="1417" w:header="568" w:footer="708" w:gutter="0"/>
          <w:pgNumType w:fmt="numberInDash" w:start="51"/>
          <w:cols w:space="708"/>
          <w:titlePg/>
          <w:docGrid w:linePitch="360"/>
        </w:sectPr>
      </w:pPr>
      <w:r w:rsidRPr="004F13AC">
        <w:rPr>
          <w:rFonts w:ascii="Calibri" w:hAnsi="Calibri" w:cs="Calibri"/>
          <w:sz w:val="24"/>
          <w:szCs w:val="24"/>
        </w:rPr>
        <w:t xml:space="preserve">Roboty wykonano </w:t>
      </w:r>
      <w:r w:rsidRPr="004F13AC">
        <w:rPr>
          <w:rFonts w:ascii="Calibri" w:hAnsi="Calibri" w:cs="Calibri"/>
          <w:b/>
          <w:sz w:val="24"/>
          <w:szCs w:val="24"/>
        </w:rPr>
        <w:t>zgodnie/ niezgodnie</w:t>
      </w:r>
      <w:r w:rsidR="00274739">
        <w:rPr>
          <w:rStyle w:val="Odwoanieprzypisukocowego"/>
          <w:rFonts w:ascii="Calibri" w:hAnsi="Calibri" w:cs="Calibri"/>
          <w:sz w:val="24"/>
          <w:szCs w:val="24"/>
        </w:rPr>
        <w:t>*</w:t>
      </w:r>
    </w:p>
    <w:p w14:paraId="6FBD12C5" w14:textId="7ADC607D" w:rsidR="004A4E72" w:rsidRDefault="00E75F1E" w:rsidP="00E75F1E">
      <w:pPr>
        <w:pStyle w:val="Akapitzlist"/>
        <w:numPr>
          <w:ilvl w:val="0"/>
          <w:numId w:val="6"/>
        </w:numPr>
        <w:spacing w:line="276" w:lineRule="auto"/>
        <w:ind w:hanging="35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z zawartą umową nr </w:t>
      </w:r>
      <w:r w:rsidR="004A4E72">
        <w:rPr>
          <w:rFonts w:ascii="Calibri" w:hAnsi="Calibri" w:cs="Calibri"/>
          <w:sz w:val="24"/>
          <w:szCs w:val="24"/>
        </w:rPr>
        <w:t>2601-ILZ.023…</w:t>
      </w:r>
      <w:r w:rsidR="00684EA6">
        <w:rPr>
          <w:rFonts w:ascii="Calibri" w:hAnsi="Calibri" w:cs="Calibri"/>
          <w:sz w:val="24"/>
          <w:szCs w:val="24"/>
        </w:rPr>
        <w:t>…</w:t>
      </w:r>
      <w:r w:rsidR="004A4E72">
        <w:rPr>
          <w:rFonts w:ascii="Calibri" w:hAnsi="Calibri" w:cs="Calibri"/>
          <w:sz w:val="24"/>
          <w:szCs w:val="24"/>
        </w:rPr>
        <w:t>202</w:t>
      </w:r>
      <w:r w:rsidR="001336EF">
        <w:rPr>
          <w:rFonts w:ascii="Calibri" w:hAnsi="Calibri" w:cs="Calibri"/>
          <w:sz w:val="24"/>
          <w:szCs w:val="24"/>
        </w:rPr>
        <w:t>5</w:t>
      </w:r>
      <w:r w:rsidR="004A4E72">
        <w:rPr>
          <w:rFonts w:ascii="Calibri" w:hAnsi="Calibri" w:cs="Calibri"/>
          <w:sz w:val="24"/>
          <w:szCs w:val="24"/>
        </w:rPr>
        <w:t xml:space="preserve"> z ……</w:t>
      </w:r>
      <w:r w:rsidR="001336EF">
        <w:rPr>
          <w:rFonts w:ascii="Calibri" w:hAnsi="Calibri" w:cs="Calibri"/>
          <w:sz w:val="24"/>
          <w:szCs w:val="24"/>
        </w:rPr>
        <w:t xml:space="preserve"> </w:t>
      </w:r>
      <w:r w:rsidR="004A4E72">
        <w:rPr>
          <w:rFonts w:ascii="Calibri" w:hAnsi="Calibri" w:cs="Calibri"/>
          <w:sz w:val="24"/>
          <w:szCs w:val="24"/>
        </w:rPr>
        <w:t>………</w:t>
      </w:r>
      <w:r w:rsidR="001336EF">
        <w:rPr>
          <w:rFonts w:ascii="Calibri" w:hAnsi="Calibri" w:cs="Calibri"/>
          <w:sz w:val="24"/>
          <w:szCs w:val="24"/>
        </w:rPr>
        <w:t xml:space="preserve"> 2025 r.</w:t>
      </w:r>
    </w:p>
    <w:p w14:paraId="0B20D3DA" w14:textId="4F549CBE" w:rsidR="00E75F1E" w:rsidRDefault="004A4E72" w:rsidP="00E75F1E">
      <w:pPr>
        <w:pStyle w:val="Akapitzlist"/>
        <w:numPr>
          <w:ilvl w:val="0"/>
          <w:numId w:val="6"/>
        </w:numPr>
        <w:spacing w:line="276" w:lineRule="auto"/>
        <w:ind w:hanging="357"/>
        <w:rPr>
          <w:rFonts w:ascii="Calibri" w:hAnsi="Calibri" w:cs="Calibri"/>
          <w:sz w:val="24"/>
          <w:szCs w:val="24"/>
        </w:rPr>
      </w:pPr>
      <w:r w:rsidRPr="00E75F1E">
        <w:rPr>
          <w:rFonts w:ascii="Calibri" w:hAnsi="Calibri" w:cs="Calibri"/>
          <w:sz w:val="24"/>
          <w:szCs w:val="24"/>
        </w:rPr>
        <w:t>Roboty zostały zakończone w dniu ………</w:t>
      </w:r>
      <w:r w:rsidR="00E75F1E">
        <w:rPr>
          <w:rFonts w:ascii="Calibri" w:hAnsi="Calibri" w:cs="Calibri"/>
          <w:sz w:val="24"/>
          <w:szCs w:val="24"/>
        </w:rPr>
        <w:t xml:space="preserve">…….  obejmowały prace dotyczące </w:t>
      </w:r>
      <w:r w:rsidR="00B655A5" w:rsidRPr="00E75F1E">
        <w:rPr>
          <w:rFonts w:ascii="Calibri" w:hAnsi="Calibri" w:cs="Calibri"/>
          <w:sz w:val="24"/>
          <w:szCs w:val="24"/>
        </w:rPr>
        <w:t>odtworzenia warstw podbudowy i nawierzchni na częściach utwardzonych wokół budynków (chodniki, opaski, parkingi, drogi dojazdowe)</w:t>
      </w:r>
      <w:r w:rsidR="00E75F1E" w:rsidRPr="00E75F1E">
        <w:t xml:space="preserve"> </w:t>
      </w:r>
      <w:r w:rsidR="00E75F1E" w:rsidRPr="00E75F1E">
        <w:rPr>
          <w:rFonts w:ascii="Calibri" w:hAnsi="Calibri" w:cs="Calibri"/>
          <w:sz w:val="24"/>
          <w:szCs w:val="24"/>
        </w:rPr>
        <w:t>po wykonaniu otworów geologicznych lub wykopów.</w:t>
      </w:r>
    </w:p>
    <w:p w14:paraId="41EE3F53" w14:textId="77777777" w:rsidR="004F13AC" w:rsidRPr="004F13AC" w:rsidRDefault="004F13AC" w:rsidP="004F13AC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D6B36">
        <w:rPr>
          <w:rFonts w:ascii="Calibri" w:hAnsi="Calibri" w:cs="Calibri"/>
          <w:sz w:val="24"/>
          <w:szCs w:val="24"/>
        </w:rPr>
        <w:t xml:space="preserve">Jednocześnie ustala się (zgodnie z </w:t>
      </w:r>
      <w:r w:rsidRPr="007D6B36">
        <w:rPr>
          <w:rFonts w:ascii="Calibri" w:eastAsia="Calibri" w:hAnsi="Calibri" w:cs="Calibri"/>
          <w:sz w:val="24"/>
          <w:szCs w:val="24"/>
        </w:rPr>
        <w:t xml:space="preserve">§ </w:t>
      </w:r>
      <w:r>
        <w:rPr>
          <w:rFonts w:ascii="Calibri" w:eastAsia="Calibri" w:hAnsi="Calibri" w:cs="Calibri"/>
          <w:sz w:val="24"/>
          <w:szCs w:val="24"/>
        </w:rPr>
        <w:t>7 umowy) następujący</w:t>
      </w:r>
      <w:r w:rsidRPr="009B1D22">
        <w:rPr>
          <w:rFonts w:ascii="Calibri" w:eastAsia="Calibri" w:hAnsi="Calibri" w:cs="Calibri"/>
          <w:sz w:val="24"/>
          <w:szCs w:val="24"/>
        </w:rPr>
        <w:t xml:space="preserve"> termin</w:t>
      </w:r>
      <w:r w:rsidRPr="004F13AC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</w:t>
      </w:r>
      <w:r w:rsidRPr="004F13AC">
        <w:rPr>
          <w:rFonts w:ascii="Calibri" w:hAnsi="Calibri" w:cs="Calibri"/>
          <w:sz w:val="24"/>
          <w:szCs w:val="24"/>
        </w:rPr>
        <w:t xml:space="preserve">warancji - </w:t>
      </w:r>
      <w:r>
        <w:rPr>
          <w:rFonts w:ascii="Calibri" w:hAnsi="Calibri" w:cs="Calibri"/>
          <w:sz w:val="24"/>
          <w:szCs w:val="24"/>
        </w:rPr>
        <w:t>…………</w:t>
      </w:r>
      <w:r w:rsidRPr="004F13AC">
        <w:rPr>
          <w:rFonts w:ascii="Calibri" w:hAnsi="Calibri" w:cs="Calibri"/>
          <w:sz w:val="24"/>
          <w:szCs w:val="24"/>
        </w:rPr>
        <w:t xml:space="preserve">  </w:t>
      </w:r>
      <w:r w:rsidRPr="004F13AC">
        <w:rPr>
          <w:rFonts w:ascii="Calibri" w:hAnsi="Calibri" w:cs="Calibri"/>
          <w:b/>
          <w:sz w:val="24"/>
          <w:szCs w:val="24"/>
        </w:rPr>
        <w:t xml:space="preserve"> miesięcy</w:t>
      </w:r>
      <w:r>
        <w:rPr>
          <w:rFonts w:ascii="Calibri" w:eastAsia="Calibri" w:hAnsi="Calibri" w:cs="Calibri"/>
          <w:sz w:val="24"/>
          <w:szCs w:val="24"/>
        </w:rPr>
        <w:t>, liczony</w:t>
      </w:r>
      <w:r w:rsidRPr="009B1D22">
        <w:rPr>
          <w:rFonts w:ascii="Calibri" w:eastAsia="Calibri" w:hAnsi="Calibri" w:cs="Calibri"/>
          <w:sz w:val="24"/>
          <w:szCs w:val="24"/>
        </w:rPr>
        <w:t xml:space="preserve"> od daty końcowego odbioru, tj. ….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9B1D22">
        <w:rPr>
          <w:rFonts w:ascii="Calibri" w:eastAsia="Calibri" w:hAnsi="Calibri" w:cs="Calibri"/>
          <w:sz w:val="24"/>
          <w:szCs w:val="24"/>
        </w:rPr>
        <w:t>……</w:t>
      </w:r>
      <w:r>
        <w:rPr>
          <w:rFonts w:ascii="Calibri" w:eastAsia="Calibri" w:hAnsi="Calibri" w:cs="Calibri"/>
          <w:sz w:val="24"/>
          <w:szCs w:val="24"/>
        </w:rPr>
        <w:t xml:space="preserve"> 2025 r. </w:t>
      </w:r>
    </w:p>
    <w:p w14:paraId="67EDA19F" w14:textId="67A6CD62" w:rsidR="004F13AC" w:rsidRPr="004F13AC" w:rsidRDefault="004F13AC" w:rsidP="00331AE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  <w:szCs w:val="24"/>
        </w:rPr>
        <w:sectPr w:rsidR="004F13AC" w:rsidRPr="004F13AC" w:rsidSect="004F13AC">
          <w:endnotePr>
            <w:numFmt w:val="decimal"/>
          </w:endnotePr>
          <w:type w:val="continuous"/>
          <w:pgSz w:w="11906" w:h="16838"/>
          <w:pgMar w:top="1135" w:right="1417" w:bottom="1417" w:left="1417" w:header="568" w:footer="708" w:gutter="0"/>
          <w:pgNumType w:fmt="numberInDash" w:start="51"/>
          <w:cols w:space="708"/>
          <w:titlePg/>
          <w:docGrid w:linePitch="360"/>
        </w:sectPr>
      </w:pPr>
      <w:r w:rsidRPr="004F13AC">
        <w:rPr>
          <w:rFonts w:ascii="Calibri" w:hAnsi="Calibri" w:cs="Calibri"/>
          <w:sz w:val="24"/>
          <w:szCs w:val="24"/>
        </w:rPr>
        <w:t xml:space="preserve">Podczas przeglądu wykonanych robót </w:t>
      </w:r>
      <w:r w:rsidRPr="004F13AC">
        <w:rPr>
          <w:rFonts w:ascii="Calibri" w:hAnsi="Calibri" w:cs="Calibri"/>
          <w:b/>
          <w:sz w:val="24"/>
          <w:szCs w:val="24"/>
        </w:rPr>
        <w:t>nie stwierdzono usterek</w:t>
      </w:r>
      <w:r w:rsidRPr="004F13AC">
        <w:rPr>
          <w:rFonts w:ascii="Calibri" w:hAnsi="Calibri" w:cs="Calibri"/>
          <w:sz w:val="24"/>
          <w:szCs w:val="24"/>
        </w:rPr>
        <w:t xml:space="preserve">/ </w:t>
      </w:r>
      <w:r w:rsidRPr="004F13AC">
        <w:rPr>
          <w:rFonts w:ascii="Calibri" w:hAnsi="Calibri" w:cs="Calibri"/>
          <w:b/>
          <w:sz w:val="24"/>
          <w:szCs w:val="24"/>
        </w:rPr>
        <w:t>stwierdzono usterki</w:t>
      </w:r>
      <w:r w:rsidRPr="004F13AC">
        <w:rPr>
          <w:rFonts w:ascii="Calibri" w:hAnsi="Calibri" w:cs="Calibri"/>
          <w:sz w:val="24"/>
          <w:szCs w:val="24"/>
        </w:rPr>
        <w:t xml:space="preserve"> </w:t>
      </w:r>
      <w:r w:rsidRPr="004F13AC">
        <w:rPr>
          <w:rFonts w:ascii="Calibri" w:hAnsi="Calibri" w:cs="Calibri"/>
          <w:b/>
          <w:sz w:val="24"/>
          <w:szCs w:val="24"/>
        </w:rPr>
        <w:t>w zakresi</w:t>
      </w:r>
      <w:r>
        <w:rPr>
          <w:rFonts w:ascii="Calibri" w:hAnsi="Calibri" w:cs="Calibri"/>
          <w:b/>
          <w:sz w:val="24"/>
          <w:szCs w:val="24"/>
        </w:rPr>
        <w:t>e</w:t>
      </w:r>
      <w:r w:rsidR="00274739">
        <w:rPr>
          <w:rFonts w:ascii="Calibri" w:hAnsi="Calibri" w:cs="Calibri"/>
          <w:b/>
          <w:sz w:val="24"/>
          <w:szCs w:val="24"/>
        </w:rPr>
        <w:t>*</w:t>
      </w:r>
      <w:r>
        <w:rPr>
          <w:rFonts w:ascii="Calibri" w:hAnsi="Calibri" w:cs="Calibri"/>
          <w:b/>
          <w:sz w:val="24"/>
          <w:szCs w:val="24"/>
        </w:rPr>
        <w:t>:</w:t>
      </w:r>
    </w:p>
    <w:p w14:paraId="6C003455" w14:textId="5F16B738" w:rsidR="004F13AC" w:rsidRPr="004F13AC" w:rsidRDefault="004F13AC" w:rsidP="004F13AC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C0E0BF9" w14:textId="709A1ABE" w:rsidR="004F13AC" w:rsidRPr="004F13AC" w:rsidRDefault="004F13AC" w:rsidP="004F13AC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które zostaną usunięte do dnia ………………………………..</w:t>
      </w:r>
    </w:p>
    <w:p w14:paraId="60D1483D" w14:textId="0C614856" w:rsidR="004A4E72" w:rsidRPr="00E75F1E" w:rsidRDefault="00B655A5" w:rsidP="00E75F1E">
      <w:pPr>
        <w:pStyle w:val="Akapitzlist"/>
        <w:rPr>
          <w:rFonts w:ascii="Calibri" w:hAnsi="Calibri" w:cs="Calibri"/>
          <w:sz w:val="24"/>
          <w:szCs w:val="24"/>
        </w:rPr>
      </w:pPr>
      <w:r w:rsidRPr="00E75F1E">
        <w:rPr>
          <w:rFonts w:ascii="Calibri" w:hAnsi="Calibri" w:cs="Calibri"/>
          <w:sz w:val="24"/>
          <w:szCs w:val="24"/>
        </w:rPr>
        <w:t xml:space="preserve"> </w:t>
      </w:r>
    </w:p>
    <w:p w14:paraId="4C8F8D81" w14:textId="13C56BA7" w:rsidR="004A4E72" w:rsidRDefault="004A4E72" w:rsidP="004A4E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</w:t>
      </w:r>
      <w:r w:rsidR="00B655A5">
        <w:rPr>
          <w:rFonts w:ascii="Calibri" w:hAnsi="Calibri" w:cs="Calibri"/>
          <w:sz w:val="24"/>
          <w:szCs w:val="24"/>
        </w:rPr>
        <w:t>onawca przekazał Zamawiającemu następującą dokumentację</w:t>
      </w:r>
      <w:r>
        <w:rPr>
          <w:rFonts w:ascii="Calibri" w:hAnsi="Calibri" w:cs="Calibri"/>
          <w:sz w:val="24"/>
          <w:szCs w:val="24"/>
        </w:rPr>
        <w:t>:</w:t>
      </w:r>
    </w:p>
    <w:p w14:paraId="3E0E0958" w14:textId="5405ADEE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…………………………………………………………………………………………………………………………………</w:t>
      </w:r>
    </w:p>
    <w:p w14:paraId="6AE9661A" w14:textId="6C613A6D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…………………………………………………………………………………………………………………………………</w:t>
      </w:r>
    </w:p>
    <w:p w14:paraId="2217F209" w14:textId="690B54C4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…………………………………………………………………………………………………………………………………</w:t>
      </w:r>
    </w:p>
    <w:p w14:paraId="11F18625" w14:textId="72BFD611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4. …………………………………………………………………………………………………………………………………</w:t>
      </w:r>
    </w:p>
    <w:p w14:paraId="5209CF82" w14:textId="44843579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5. …………………………………………………………………………………………………………………………………</w:t>
      </w:r>
    </w:p>
    <w:p w14:paraId="7B98828C" w14:textId="7BC67516" w:rsidR="004A4E72" w:rsidRDefault="00B655A5" w:rsidP="004F13AC">
      <w:p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B655A5">
        <w:rPr>
          <w:rFonts w:ascii="Calibri" w:hAnsi="Calibri" w:cs="Calibri"/>
          <w:sz w:val="24"/>
          <w:szCs w:val="24"/>
        </w:rPr>
        <w:t>Do</w:t>
      </w:r>
      <w:r>
        <w:rPr>
          <w:rFonts w:ascii="Calibri" w:hAnsi="Calibri" w:cs="Calibri"/>
          <w:sz w:val="24"/>
          <w:szCs w:val="24"/>
        </w:rPr>
        <w:t>kumentację dostarczono ….. …… 2025 r. w formie papierowej w dwóch egzemplarzach oraz na nośniku elektronicznym.</w:t>
      </w:r>
    </w:p>
    <w:p w14:paraId="0786B658" w14:textId="33F399CD" w:rsidR="00E75F1E" w:rsidRDefault="00E75F1E" w:rsidP="004F13AC">
      <w:p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Strony potwierdzają: kompletność i zgodność dostarczonej Dokumentacji z zawartą umową / Dokumentacja zost</w:t>
      </w:r>
      <w:r w:rsidR="004F13AC">
        <w:rPr>
          <w:rFonts w:ascii="Calibri" w:hAnsi="Calibri" w:cs="Calibri"/>
          <w:sz w:val="24"/>
          <w:szCs w:val="24"/>
        </w:rPr>
        <w:t>ała wykonana niezgodnie z umową</w:t>
      </w:r>
      <w:r w:rsidR="00274739">
        <w:rPr>
          <w:rStyle w:val="Odwoanieprzypisukocowego"/>
          <w:rFonts w:ascii="Calibri" w:hAnsi="Calibri" w:cs="Calibri"/>
          <w:sz w:val="24"/>
          <w:szCs w:val="24"/>
        </w:rPr>
        <w:endnoteReference w:customMarkFollows="1" w:id="1"/>
        <w:t>*</w:t>
      </w:r>
      <w:r>
        <w:rPr>
          <w:rFonts w:ascii="Calibri" w:hAnsi="Calibri" w:cs="Calibri"/>
          <w:sz w:val="24"/>
          <w:szCs w:val="24"/>
        </w:rPr>
        <w:t>.</w:t>
      </w:r>
    </w:p>
    <w:p w14:paraId="421CF30A" w14:textId="7D9C0CD4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301D523C" w14:textId="0244603B" w:rsidR="00E346BB" w:rsidRDefault="00E346BB" w:rsidP="00E346B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Zastrzeżenia i uwagi komisji:</w:t>
      </w:r>
    </w:p>
    <w:p w14:paraId="142C6452" w14:textId="15AFA2CC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DCC6C9" w14:textId="77777777" w:rsidR="004F13AC" w:rsidRDefault="004F13AC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1524EBD4" w14:textId="5035FDA7" w:rsidR="004F13AC" w:rsidRDefault="004F13AC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Termin usunięcia wad w przedmiocie umowy ………………………….. .</w:t>
      </w:r>
    </w:p>
    <w:p w14:paraId="2A6052ED" w14:textId="3CA6C3BF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 tym protokół zakończono i podpisano</w:t>
      </w:r>
      <w:r w:rsidR="004F13AC">
        <w:rPr>
          <w:rFonts w:ascii="Calibri" w:hAnsi="Calibri" w:cs="Calibri"/>
          <w:sz w:val="24"/>
          <w:szCs w:val="24"/>
        </w:rPr>
        <w:t>.</w:t>
      </w:r>
    </w:p>
    <w:p w14:paraId="38048BA4" w14:textId="65DCCBD1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0F9B077D" w14:textId="7E0DE21E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Podpisy komisji</w:t>
      </w:r>
    </w:p>
    <w:p w14:paraId="75A8858B" w14:textId="5D180E05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</w:p>
    <w:p w14:paraId="7EDEBEA3" w14:textId="424477D7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</w:p>
    <w:p w14:paraId="57B63A10" w14:textId="7D8B610F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592168CC" w14:textId="77777777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71BE463A" w14:textId="77777777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67176B0B" w14:textId="77777777" w:rsidR="00E346BB" w:rsidRPr="00E346BB" w:rsidRDefault="00E346BB" w:rsidP="00E346BB">
      <w:pPr>
        <w:spacing w:line="276" w:lineRule="auto"/>
        <w:rPr>
          <w:rFonts w:ascii="Calibri" w:hAnsi="Calibri" w:cs="Calibri"/>
          <w:sz w:val="24"/>
          <w:szCs w:val="24"/>
        </w:rPr>
      </w:pPr>
    </w:p>
    <w:sectPr w:rsidR="00E346BB" w:rsidRPr="00E346BB" w:rsidSect="004F13AC">
      <w:endnotePr>
        <w:numFmt w:val="decimal"/>
      </w:endnotePr>
      <w:type w:val="continuous"/>
      <w:pgSz w:w="11906" w:h="16838"/>
      <w:pgMar w:top="1135" w:right="1417" w:bottom="1417" w:left="1417" w:header="568" w:footer="708" w:gutter="0"/>
      <w:pgNumType w:fmt="numberInDash" w:start="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3275D" w14:textId="77777777" w:rsidR="00FC2879" w:rsidRDefault="00FC2879" w:rsidP="00427A40">
      <w:r>
        <w:separator/>
      </w:r>
    </w:p>
  </w:endnote>
  <w:endnote w:type="continuationSeparator" w:id="0">
    <w:p w14:paraId="3175CE2C" w14:textId="77777777" w:rsidR="00FC2879" w:rsidRDefault="00FC2879" w:rsidP="00427A40">
      <w:r>
        <w:continuationSeparator/>
      </w:r>
    </w:p>
  </w:endnote>
  <w:endnote w:id="1">
    <w:p w14:paraId="66F178CA" w14:textId="07DFD827" w:rsidR="00274739" w:rsidRDefault="00274739">
      <w:pPr>
        <w:pStyle w:val="Tekstprzypisukocowego"/>
      </w:pPr>
      <w:r>
        <w:rPr>
          <w:rStyle w:val="Odwoanieprzypisukocowego"/>
        </w:rPr>
        <w:t>*</w:t>
      </w:r>
      <w:r>
        <w:t xml:space="preserve"> </w:t>
      </w:r>
      <w:r w:rsidRPr="00274739">
        <w:rPr>
          <w:rFonts w:asciiTheme="minorHAnsi" w:hAnsiTheme="minorHAnsi" w:cstheme="minorHAnsi"/>
        </w:rPr>
        <w:t>nie</w:t>
      </w:r>
      <w:r w:rsidR="00877498">
        <w:rPr>
          <w:rFonts w:asciiTheme="minorHAnsi" w:hAnsiTheme="minorHAnsi" w:cstheme="minorHAnsi"/>
        </w:rPr>
        <w:t>potrzebne</w:t>
      </w:r>
      <w:r w:rsidRPr="00274739">
        <w:rPr>
          <w:rFonts w:asciiTheme="minorHAnsi" w:hAnsiTheme="minorHAnsi" w:cstheme="minorHAnsi"/>
        </w:rPr>
        <w:t xml:space="preserve">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12238" w14:textId="77777777" w:rsidR="00C62026" w:rsidRDefault="00C62026" w:rsidP="00C6202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CA7C02" w14:textId="77777777" w:rsidR="00C62026" w:rsidRDefault="00C620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DEE33" w14:textId="77777777" w:rsidR="00C62026" w:rsidRDefault="00C6202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E38FDF" wp14:editId="581366C1">
              <wp:simplePos x="0" y="0"/>
              <wp:positionH relativeFrom="column">
                <wp:posOffset>4281170</wp:posOffset>
              </wp:positionH>
              <wp:positionV relativeFrom="paragraph">
                <wp:posOffset>-152400</wp:posOffset>
              </wp:positionV>
              <wp:extent cx="1752600" cy="756285"/>
              <wp:effectExtent l="4445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756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C02BAE" w14:textId="77777777" w:rsidR="00C62026" w:rsidRPr="0007101A" w:rsidRDefault="00C62026" w:rsidP="00C62026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FE38FD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7.1pt;margin-top:-12pt;width:138pt;height:5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" filled="f" stroked="f">
              <v:textbox inset="0,0,0,0">
                <w:txbxContent>
                  <w:p w14:paraId="51C02BAE" w14:textId="77777777" w:rsidR="00C62026" w:rsidRPr="0007101A" w:rsidRDefault="00C62026" w:rsidP="00C62026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59E6FB" wp14:editId="42FF2877">
              <wp:simplePos x="0" y="0"/>
              <wp:positionH relativeFrom="column">
                <wp:posOffset>-26670</wp:posOffset>
              </wp:positionH>
              <wp:positionV relativeFrom="paragraph">
                <wp:posOffset>-152400</wp:posOffset>
              </wp:positionV>
              <wp:extent cx="4495165" cy="762635"/>
              <wp:effectExtent l="1905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5165" cy="762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0734A0" w14:textId="77777777" w:rsidR="00C62026" w:rsidRPr="0007101A" w:rsidRDefault="00C62026" w:rsidP="00C62026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B59E6FB" id="Pole tekstowe 1" o:spid="_x0000_s1027" type="#_x0000_t202" style="position:absolute;margin-left:-2.1pt;margin-top:-12pt;width:353.95pt;height:6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" filled="f" stroked="f">
              <v:textbox inset="0,0,0,0">
                <w:txbxContent>
                  <w:p w14:paraId="650734A0" w14:textId="77777777" w:rsidR="00C62026" w:rsidRPr="0007101A" w:rsidRDefault="00C62026" w:rsidP="00C62026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422F2" w14:textId="77777777" w:rsidR="00FC2879" w:rsidRDefault="00FC2879" w:rsidP="00427A40">
      <w:r>
        <w:separator/>
      </w:r>
    </w:p>
  </w:footnote>
  <w:footnote w:type="continuationSeparator" w:id="0">
    <w:p w14:paraId="5FB3064A" w14:textId="77777777" w:rsidR="00FC2879" w:rsidRDefault="00FC2879" w:rsidP="00427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CCFEB" w14:textId="77777777" w:rsidR="00C62026" w:rsidRPr="00741B49" w:rsidRDefault="00C62026" w:rsidP="00C62026">
    <w:pPr>
      <w:pStyle w:val="Nagwek"/>
      <w:rPr>
        <w:sz w:val="24"/>
        <w:szCs w:val="24"/>
      </w:rPr>
    </w:pPr>
  </w:p>
  <w:p w14:paraId="72711920" w14:textId="77777777" w:rsidR="00C62026" w:rsidRPr="00F5325B" w:rsidRDefault="00C62026" w:rsidP="00C620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92354" w14:textId="77777777" w:rsidR="00C62026" w:rsidRDefault="00C62026" w:rsidP="00C62026">
    <w:pPr>
      <w:pStyle w:val="Nagwek"/>
      <w:jc w:val="right"/>
      <w:rPr>
        <w:sz w:val="16"/>
        <w:szCs w:val="16"/>
        <w:highlight w:val="yellow"/>
      </w:rPr>
    </w:pPr>
  </w:p>
  <w:p w14:paraId="446D17C5" w14:textId="7E744470" w:rsidR="00C62026" w:rsidRPr="00155FE5" w:rsidRDefault="00C62026" w:rsidP="00C62026">
    <w:pPr>
      <w:pStyle w:val="Nagwek"/>
      <w:jc w:val="right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 xml:space="preserve">Załącznik nr </w:t>
    </w:r>
    <w:r w:rsidR="001336EF">
      <w:rPr>
        <w:rFonts w:asciiTheme="minorHAnsi" w:hAnsiTheme="minorHAnsi" w:cstheme="minorHAnsi"/>
        <w:b/>
      </w:rPr>
      <w:t>2</w:t>
    </w:r>
    <w:r w:rsidRPr="00155FE5">
      <w:rPr>
        <w:rFonts w:asciiTheme="minorHAnsi" w:hAnsiTheme="minorHAnsi" w:cstheme="minorHAnsi"/>
        <w:b/>
      </w:rPr>
      <w:t xml:space="preserve"> </w:t>
    </w:r>
  </w:p>
  <w:p w14:paraId="2835BAA2" w14:textId="6772AC2C" w:rsidR="00C62026" w:rsidRPr="00FF07A6" w:rsidRDefault="00C62026" w:rsidP="00C62026">
    <w:pPr>
      <w:pStyle w:val="Nagwek"/>
      <w:jc w:val="right"/>
      <w:rPr>
        <w:rFonts w:asciiTheme="minorHAnsi" w:hAnsiTheme="minorHAnsi" w:cstheme="minorHAnsi"/>
      </w:rPr>
    </w:pPr>
    <w:r w:rsidRPr="00FF07A6">
      <w:rPr>
        <w:rFonts w:asciiTheme="minorHAnsi" w:hAnsiTheme="minorHAnsi" w:cstheme="minorHAnsi"/>
      </w:rPr>
      <w:t xml:space="preserve">do Umowy nr </w:t>
    </w:r>
    <w:r w:rsidR="001336EF">
      <w:rPr>
        <w:rFonts w:asciiTheme="minorHAnsi" w:hAnsiTheme="minorHAnsi" w:cstheme="minorHAnsi"/>
      </w:rPr>
      <w:t xml:space="preserve">2601-ILZ.023.   </w:t>
    </w:r>
    <w:r w:rsidR="00A5125A">
      <w:rPr>
        <w:rFonts w:asciiTheme="minorHAnsi" w:hAnsiTheme="minorHAnsi" w:cstheme="minorHAnsi"/>
      </w:rPr>
      <w:t>.20</w:t>
    </w:r>
    <w:r w:rsidR="001336EF">
      <w:rPr>
        <w:rFonts w:asciiTheme="minorHAnsi" w:hAnsiTheme="minorHAnsi" w:cstheme="minorHAnsi"/>
      </w:rPr>
      <w:t>25</w:t>
    </w:r>
    <w:r w:rsidR="00BE400C">
      <w:rPr>
        <w:rFonts w:asciiTheme="minorHAnsi" w:hAnsiTheme="minorHAnsi" w:cstheme="minorHAnsi"/>
      </w:rPr>
      <w:t xml:space="preserve"> </w:t>
    </w:r>
    <w:r w:rsidRPr="00FF07A6">
      <w:rPr>
        <w:rFonts w:asciiTheme="minorHAnsi" w:hAnsiTheme="minorHAnsi" w:cstheme="minorHAnsi"/>
      </w:rPr>
      <w:t xml:space="preserve">z  ….. …… </w:t>
    </w:r>
    <w:r w:rsidR="00CF1C34">
      <w:rPr>
        <w:rFonts w:asciiTheme="minorHAnsi" w:hAnsiTheme="minorHAnsi" w:cstheme="minorHAnsi"/>
      </w:rPr>
      <w:t>2025 r</w:t>
    </w:r>
    <w:r w:rsidRPr="00FF07A6">
      <w:rPr>
        <w:rFonts w:asciiTheme="minorHAnsi" w:hAnsiTheme="minorHAnsi" w:cstheme="minorHAnsi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3348E"/>
    <w:multiLevelType w:val="hybridMultilevel"/>
    <w:tmpl w:val="A24E1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47DEC"/>
    <w:multiLevelType w:val="hybridMultilevel"/>
    <w:tmpl w:val="3C7CB5E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806BED"/>
    <w:multiLevelType w:val="hybridMultilevel"/>
    <w:tmpl w:val="689A6300"/>
    <w:lvl w:ilvl="0" w:tplc="DA384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93F0D"/>
    <w:multiLevelType w:val="hybridMultilevel"/>
    <w:tmpl w:val="98D49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78613A"/>
    <w:multiLevelType w:val="hybridMultilevel"/>
    <w:tmpl w:val="A050A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2C2A93"/>
    <w:multiLevelType w:val="hybridMultilevel"/>
    <w:tmpl w:val="A29A8BBA"/>
    <w:lvl w:ilvl="0" w:tplc="A1EA13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40474"/>
    <w:multiLevelType w:val="hybridMultilevel"/>
    <w:tmpl w:val="B478E5C0"/>
    <w:lvl w:ilvl="0" w:tplc="790E8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C6722"/>
    <w:multiLevelType w:val="hybridMultilevel"/>
    <w:tmpl w:val="8C2E4FEE"/>
    <w:lvl w:ilvl="0" w:tplc="0C08E5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BA9"/>
    <w:rsid w:val="001336EF"/>
    <w:rsid w:val="00155FE5"/>
    <w:rsid w:val="001B6ED8"/>
    <w:rsid w:val="002046CA"/>
    <w:rsid w:val="002148E2"/>
    <w:rsid w:val="00240F33"/>
    <w:rsid w:val="00274739"/>
    <w:rsid w:val="003E618A"/>
    <w:rsid w:val="00420C82"/>
    <w:rsid w:val="00427A40"/>
    <w:rsid w:val="004A4E72"/>
    <w:rsid w:val="004D1D37"/>
    <w:rsid w:val="004F13AC"/>
    <w:rsid w:val="00594D0C"/>
    <w:rsid w:val="00595479"/>
    <w:rsid w:val="005C242A"/>
    <w:rsid w:val="00600BA9"/>
    <w:rsid w:val="00684EA6"/>
    <w:rsid w:val="007B6F58"/>
    <w:rsid w:val="007D6B36"/>
    <w:rsid w:val="008110DC"/>
    <w:rsid w:val="00877498"/>
    <w:rsid w:val="0088344A"/>
    <w:rsid w:val="008D1CE2"/>
    <w:rsid w:val="008D598D"/>
    <w:rsid w:val="008E7B9E"/>
    <w:rsid w:val="008F66FE"/>
    <w:rsid w:val="009121CC"/>
    <w:rsid w:val="009910B7"/>
    <w:rsid w:val="009B1D22"/>
    <w:rsid w:val="009E2613"/>
    <w:rsid w:val="00A5125A"/>
    <w:rsid w:val="00A52CA6"/>
    <w:rsid w:val="00A77FDF"/>
    <w:rsid w:val="00A96DB2"/>
    <w:rsid w:val="00AC7F07"/>
    <w:rsid w:val="00B26041"/>
    <w:rsid w:val="00B655A5"/>
    <w:rsid w:val="00B812E0"/>
    <w:rsid w:val="00BE400C"/>
    <w:rsid w:val="00C4556F"/>
    <w:rsid w:val="00C62026"/>
    <w:rsid w:val="00C65C3E"/>
    <w:rsid w:val="00CF1C34"/>
    <w:rsid w:val="00D42139"/>
    <w:rsid w:val="00DB17A9"/>
    <w:rsid w:val="00DE3998"/>
    <w:rsid w:val="00DF6B19"/>
    <w:rsid w:val="00E346BB"/>
    <w:rsid w:val="00E46BED"/>
    <w:rsid w:val="00E75F1E"/>
    <w:rsid w:val="00E9603B"/>
    <w:rsid w:val="00FC2879"/>
    <w:rsid w:val="00FF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5EF187"/>
  <w15:chartTrackingRefBased/>
  <w15:docId w15:val="{DA92FEC4-EF0C-4DD1-B068-0909D853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60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7A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7A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27A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7A4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27A40"/>
  </w:style>
  <w:style w:type="paragraph" w:styleId="Tekstdymka">
    <w:name w:val="Balloon Text"/>
    <w:basedOn w:val="Normalny"/>
    <w:link w:val="TekstdymkaZnak"/>
    <w:uiPriority w:val="99"/>
    <w:semiHidden/>
    <w:unhideWhenUsed/>
    <w:rsid w:val="005C24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42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2604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2604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6041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04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26041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B2604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834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344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34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4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44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5F1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5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F1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13A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13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13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24C14-9B87-498F-BA92-FA5976D86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436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</vt:lpstr>
    </vt:vector>
  </TitlesOfParts>
  <Company>IAS Kielce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</dc:title>
  <dc:subject>Remont łazienek</dc:subject>
  <dc:creator>-</dc:creator>
  <cp:keywords/>
  <dc:description/>
  <cp:lastModifiedBy>Guliński Erwin</cp:lastModifiedBy>
  <cp:revision>4</cp:revision>
  <cp:lastPrinted>2022-08-22T09:06:00Z</cp:lastPrinted>
  <dcterms:created xsi:type="dcterms:W3CDTF">2025-03-31T07:53:00Z</dcterms:created>
  <dcterms:modified xsi:type="dcterms:W3CDTF">2025-03-31T07:55:00Z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UxC4dwLulzfINJ8nQH+xvX5LNGipWa4BRSZhPgxsCvnZxK82CPFWhx6Bg+8Kzr7Kn42dP4gLLO0aJBi66hqYSQ==</vt:lpwstr>
  </property>
  <property fmtid="{D5CDD505-2E9C-101B-9397-08002B2CF9AE}" pid="4" name="MFClassificationDate">
    <vt:lpwstr>2022-08-22T11:06:47.9990480+02:00</vt:lpwstr>
  </property>
  <property fmtid="{D5CDD505-2E9C-101B-9397-08002B2CF9AE}" pid="5" name="MFClassifiedBySID">
    <vt:lpwstr>UxC4dwLulzfINJ8nQH+xvX5LNGipWa4BRSZhPgxsCvm42mrIC/DSDv0ggS+FjUN/2v1BBotkLlY5aAiEhoi6ufVMqBmErfbNZb/AShaEC/ObmLO1xUp5PnNTEDpKNXod</vt:lpwstr>
  </property>
  <property fmtid="{D5CDD505-2E9C-101B-9397-08002B2CF9AE}" pid="6" name="MFGRNItemId">
    <vt:lpwstr>GRN-e552a86f-0cf6-4fc3-9e3b-b81204d294ab</vt:lpwstr>
  </property>
  <property fmtid="{D5CDD505-2E9C-101B-9397-08002B2CF9AE}" pid="7" name="MFHash">
    <vt:lpwstr>Z8tRwQVrihGW6pJZKew3xXh9xz0jyiOjLCuqwpSn8bc=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